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CB" w:rsidRDefault="000A0FCB" w:rsidP="006E6933">
      <w:pPr>
        <w:spacing w:line="360" w:lineRule="auto"/>
        <w:jc w:val="center"/>
      </w:pPr>
      <w:bookmarkStart w:id="0" w:name="_GoBack"/>
      <w:bookmarkEnd w:id="0"/>
      <w:r>
        <w:t>新教务系统选课功能</w:t>
      </w:r>
      <w:r w:rsidR="00DB32BF">
        <w:rPr>
          <w:rFonts w:hint="eastAsia"/>
        </w:rPr>
        <w:t>操作</w:t>
      </w:r>
      <w:r>
        <w:t>简介</w:t>
      </w:r>
    </w:p>
    <w:p w:rsidR="00DB32BF" w:rsidRDefault="00957CAB" w:rsidP="006E6933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登录方式</w:t>
      </w:r>
    </w:p>
    <w:p w:rsidR="00444AF9" w:rsidRDefault="00E74932" w:rsidP="006E6933">
      <w:pPr>
        <w:pStyle w:val="a3"/>
        <w:spacing w:line="360" w:lineRule="auto"/>
        <w:ind w:left="810"/>
      </w:pPr>
      <w:r>
        <w:rPr>
          <w:rFonts w:hint="eastAsia"/>
        </w:rPr>
        <w:t>为了保证选课期间能正常登录系统，学校提供两种登录选课系统的方式：</w:t>
      </w:r>
    </w:p>
    <w:p w:rsidR="001B069F" w:rsidRDefault="00E74932" w:rsidP="006E6933">
      <w:pPr>
        <w:pStyle w:val="a3"/>
        <w:numPr>
          <w:ilvl w:val="0"/>
          <w:numId w:val="2"/>
        </w:numPr>
        <w:spacing w:line="360" w:lineRule="auto"/>
      </w:pPr>
      <w:r>
        <w:rPr>
          <w:rFonts w:hint="eastAsia"/>
        </w:rPr>
        <w:t>以学生角色登录教务处网站</w:t>
      </w:r>
      <w:r w:rsidR="00CE263F">
        <w:rPr>
          <w:rFonts w:hint="eastAsia"/>
        </w:rPr>
        <w:t>后</w:t>
      </w:r>
      <w:r w:rsidR="00004494">
        <w:rPr>
          <w:rFonts w:hint="eastAsia"/>
        </w:rPr>
        <w:t>，</w:t>
      </w:r>
      <w:r w:rsidR="00CE263F">
        <w:rPr>
          <w:rFonts w:hint="eastAsia"/>
        </w:rPr>
        <w:t>点击右侧快速链接“新教务系统</w:t>
      </w:r>
      <w:r w:rsidR="00CE263F">
        <w:rPr>
          <w:rFonts w:hint="eastAsia"/>
        </w:rPr>
        <w:t>[</w:t>
      </w:r>
      <w:r w:rsidR="00CE263F">
        <w:rPr>
          <w:rFonts w:hint="eastAsia"/>
        </w:rPr>
        <w:t>师生</w:t>
      </w:r>
      <w:r w:rsidR="00CE263F">
        <w:rPr>
          <w:rFonts w:hint="eastAsia"/>
        </w:rPr>
        <w:t>]</w:t>
      </w:r>
      <w:r w:rsidR="00CE263F">
        <w:rPr>
          <w:rFonts w:hint="eastAsia"/>
        </w:rPr>
        <w:t>”直接进入新教务系统</w:t>
      </w:r>
      <w:r w:rsidR="00C30930">
        <w:rPr>
          <w:rFonts w:hint="eastAsia"/>
        </w:rPr>
        <w:t>，如图</w:t>
      </w:r>
      <w:r w:rsidR="00C30930">
        <w:rPr>
          <w:rFonts w:hint="eastAsia"/>
        </w:rPr>
        <w:t>1</w:t>
      </w:r>
      <w:r w:rsidR="00CE263F">
        <w:rPr>
          <w:rFonts w:hint="eastAsia"/>
        </w:rPr>
        <w:t>。</w:t>
      </w:r>
      <w:r w:rsidR="00C30930">
        <w:rPr>
          <w:rFonts w:hint="eastAsia"/>
        </w:rPr>
        <w:t>或点击“进入个人中心”，选择“新教务系统”</w:t>
      </w:r>
      <w:r w:rsidR="009D473A">
        <w:rPr>
          <w:rFonts w:hint="eastAsia"/>
        </w:rPr>
        <w:t>，如图</w:t>
      </w:r>
      <w:r w:rsidR="00B425A9">
        <w:rPr>
          <w:rFonts w:hint="eastAsia"/>
        </w:rPr>
        <w:t>2</w:t>
      </w:r>
      <w:r w:rsidR="00B425A9">
        <w:rPr>
          <w:rFonts w:hint="eastAsia"/>
        </w:rPr>
        <w:t>。</w:t>
      </w:r>
    </w:p>
    <w:p w:rsidR="001B069F" w:rsidRDefault="00F9045D" w:rsidP="00F9045D">
      <w:pPr>
        <w:pStyle w:val="a3"/>
        <w:spacing w:line="360" w:lineRule="auto"/>
        <w:ind w:left="153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FB6439" wp14:editId="4D40B09A">
            <wp:simplePos x="0" y="0"/>
            <wp:positionH relativeFrom="margin">
              <wp:posOffset>281940</wp:posOffset>
            </wp:positionH>
            <wp:positionV relativeFrom="margin">
              <wp:posOffset>2057400</wp:posOffset>
            </wp:positionV>
            <wp:extent cx="5399405" cy="2529840"/>
            <wp:effectExtent l="19050" t="19050" r="10795" b="2286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8" r="1557" b="34219"/>
                    <a:stretch/>
                  </pic:blipFill>
                  <pic:spPr bwMode="auto">
                    <a:xfrm>
                      <a:off x="0" y="0"/>
                      <a:ext cx="5399405" cy="25298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D493B">
        <w:rPr>
          <w:rFonts w:hint="eastAsia"/>
        </w:rPr>
        <w:t xml:space="preserve"> </w:t>
      </w:r>
    </w:p>
    <w:p w:rsidR="004B6738" w:rsidRDefault="002D493B" w:rsidP="002D493B">
      <w:pPr>
        <w:pStyle w:val="a3"/>
        <w:spacing w:line="360" w:lineRule="auto"/>
        <w:ind w:left="1530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t xml:space="preserve"> </w:t>
      </w:r>
      <w:r>
        <w:t>教务处网站登录选课系统快速链接</w:t>
      </w:r>
    </w:p>
    <w:p w:rsidR="000B14F9" w:rsidRDefault="00625CAB" w:rsidP="00E57B16">
      <w:pPr>
        <w:pStyle w:val="a3"/>
        <w:spacing w:line="360" w:lineRule="auto"/>
        <w:ind w:left="153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210820</wp:posOffset>
            </wp:positionV>
            <wp:extent cx="5486400" cy="2110105"/>
            <wp:effectExtent l="19050" t="19050" r="19050" b="2349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89" b="49391"/>
                    <a:stretch/>
                  </pic:blipFill>
                  <pic:spPr bwMode="auto">
                    <a:xfrm>
                      <a:off x="0" y="0"/>
                      <a:ext cx="5486400" cy="21101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3B">
        <w:t xml:space="preserve"> </w:t>
      </w:r>
    </w:p>
    <w:p w:rsidR="009013A7" w:rsidRPr="009013A7" w:rsidRDefault="002D493B" w:rsidP="002D493B">
      <w:pPr>
        <w:pStyle w:val="a3"/>
        <w:spacing w:line="360" w:lineRule="auto"/>
        <w:ind w:left="1530"/>
        <w:jc w:val="center"/>
      </w:pPr>
      <w:r>
        <w:rPr>
          <w:rFonts w:hint="eastAsia"/>
        </w:rPr>
        <w:t>图</w:t>
      </w:r>
      <w:r>
        <w:t>2</w:t>
      </w:r>
      <w:r>
        <w:t>教务处网站登录选课系统个人中心</w:t>
      </w:r>
    </w:p>
    <w:p w:rsidR="00CE263F" w:rsidRDefault="00D6545A" w:rsidP="006E6933">
      <w:pPr>
        <w:pStyle w:val="a3"/>
        <w:numPr>
          <w:ilvl w:val="0"/>
          <w:numId w:val="2"/>
        </w:numPr>
        <w:spacing w:line="360" w:lineRule="auto"/>
      </w:pPr>
      <w:r>
        <w:t>登录学校</w:t>
      </w:r>
      <w:r>
        <w:rPr>
          <w:rFonts w:hint="eastAsia"/>
        </w:rPr>
        <w:t>MIS</w:t>
      </w:r>
      <w:r>
        <w:rPr>
          <w:rFonts w:hint="eastAsia"/>
        </w:rPr>
        <w:t>系统</w:t>
      </w:r>
      <w:r>
        <w:rPr>
          <w:rFonts w:hint="eastAsia"/>
        </w:rPr>
        <w:t>mis.bjtu.edu.cn</w:t>
      </w:r>
      <w:r w:rsidR="00E5588A">
        <w:rPr>
          <w:rFonts w:hint="eastAsia"/>
        </w:rPr>
        <w:t>。点击“</w:t>
      </w:r>
      <w:r w:rsidR="00E5588A">
        <w:rPr>
          <w:rFonts w:hint="eastAsia"/>
        </w:rPr>
        <w:t>11.</w:t>
      </w:r>
      <w:r w:rsidR="00E5588A">
        <w:rPr>
          <w:rFonts w:hint="eastAsia"/>
        </w:rPr>
        <w:t>本科生教务”</w:t>
      </w:r>
      <w:r w:rsidR="00F373C7">
        <w:rPr>
          <w:rFonts w:hint="eastAsia"/>
        </w:rPr>
        <w:t>登录新教务系统</w:t>
      </w:r>
      <w:r w:rsidR="000F1BFF">
        <w:rPr>
          <w:rFonts w:hint="eastAsia"/>
        </w:rPr>
        <w:t>，</w:t>
      </w:r>
      <w:r w:rsidR="00B1315C">
        <w:rPr>
          <w:rFonts w:hint="eastAsia"/>
        </w:rPr>
        <w:t>如图</w:t>
      </w:r>
      <w:r w:rsidR="006E7C1B">
        <w:rPr>
          <w:rFonts w:hint="eastAsia"/>
        </w:rPr>
        <w:t>3</w:t>
      </w:r>
      <w:r w:rsidR="006E7C1B">
        <w:rPr>
          <w:rFonts w:hint="eastAsia"/>
        </w:rPr>
        <w:t>。</w:t>
      </w:r>
    </w:p>
    <w:p w:rsidR="00965F96" w:rsidRDefault="00965F96" w:rsidP="006E6933">
      <w:pPr>
        <w:pStyle w:val="a3"/>
        <w:spacing w:line="360" w:lineRule="auto"/>
        <w:ind w:left="1530"/>
      </w:pPr>
    </w:p>
    <w:p w:rsidR="00965F96" w:rsidRDefault="00965F96" w:rsidP="006E6933">
      <w:pPr>
        <w:pStyle w:val="a3"/>
        <w:spacing w:line="360" w:lineRule="auto"/>
        <w:ind w:left="1530"/>
      </w:pPr>
    </w:p>
    <w:p w:rsidR="006F6829" w:rsidRDefault="00965F96" w:rsidP="002D493B">
      <w:pPr>
        <w:pStyle w:val="a3"/>
        <w:spacing w:line="360" w:lineRule="auto"/>
        <w:ind w:left="1530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261620</wp:posOffset>
            </wp:positionV>
            <wp:extent cx="5486400" cy="3684270"/>
            <wp:effectExtent l="19050" t="19050" r="19050" b="1143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4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93B" w:rsidRDefault="002D493B" w:rsidP="00A75CE7">
      <w:pPr>
        <w:pStyle w:val="a3"/>
        <w:spacing w:line="360" w:lineRule="auto"/>
        <w:ind w:left="810"/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  <w:r>
        <w:t xml:space="preserve"> </w:t>
      </w:r>
      <w:r>
        <w:t>学校</w:t>
      </w:r>
      <w:r>
        <w:rPr>
          <w:rFonts w:hint="eastAsia"/>
        </w:rPr>
        <w:t>MIS</w:t>
      </w:r>
      <w:r>
        <w:rPr>
          <w:rFonts w:hint="eastAsia"/>
        </w:rPr>
        <w:t>系统登录新教务系统</w:t>
      </w:r>
    </w:p>
    <w:p w:rsidR="00A75CE7" w:rsidRDefault="00A75CE7" w:rsidP="00A75CE7">
      <w:pPr>
        <w:pStyle w:val="a3"/>
        <w:spacing w:line="360" w:lineRule="auto"/>
        <w:ind w:left="810"/>
        <w:jc w:val="center"/>
      </w:pPr>
    </w:p>
    <w:p w:rsidR="00957CAB" w:rsidRDefault="008E3BE4" w:rsidP="006E6933">
      <w:pPr>
        <w:pStyle w:val="a3"/>
        <w:numPr>
          <w:ilvl w:val="0"/>
          <w:numId w:val="1"/>
        </w:numPr>
        <w:spacing w:line="360" w:lineRule="auto"/>
      </w:pPr>
      <w:r>
        <w:t>选课界面</w:t>
      </w:r>
    </w:p>
    <w:p w:rsidR="00444AF9" w:rsidRDefault="00A00190" w:rsidP="006E6933">
      <w:pPr>
        <w:pStyle w:val="a3"/>
        <w:spacing w:line="360" w:lineRule="auto"/>
        <w:ind w:left="810"/>
      </w:pPr>
      <w:r>
        <w:t>进入新教务系统后</w:t>
      </w:r>
      <w:r>
        <w:rPr>
          <w:rFonts w:hint="eastAsia"/>
        </w:rPr>
        <w:t>，</w:t>
      </w:r>
      <w:r>
        <w:t>点击</w:t>
      </w:r>
      <w:r>
        <w:rPr>
          <w:rFonts w:hint="eastAsia"/>
        </w:rPr>
        <w:t>“选课”菜单进行选课相关操作。界面如下图</w:t>
      </w:r>
      <w:r>
        <w:rPr>
          <w:rFonts w:hint="eastAsia"/>
        </w:rPr>
        <w:t>4</w:t>
      </w:r>
      <w:r>
        <w:rPr>
          <w:rFonts w:hint="eastAsia"/>
        </w:rPr>
        <w:t>。</w:t>
      </w:r>
    </w:p>
    <w:p w:rsidR="00A00190" w:rsidRDefault="002030FA" w:rsidP="006E6933">
      <w:pPr>
        <w:pStyle w:val="a3"/>
        <w:spacing w:line="360" w:lineRule="auto"/>
        <w:ind w:left="810"/>
      </w:pPr>
      <w:r>
        <w:rPr>
          <w:noProof/>
        </w:rPr>
        <w:drawing>
          <wp:inline distT="0" distB="0" distL="0" distR="0" wp14:anchorId="3FF43E3D" wp14:editId="18047278">
            <wp:extent cx="5486400" cy="2901950"/>
            <wp:effectExtent l="19050" t="19050" r="1905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0489"/>
                    <a:stretch/>
                  </pic:blipFill>
                  <pic:spPr bwMode="auto">
                    <a:xfrm>
                      <a:off x="0" y="0"/>
                      <a:ext cx="5486400" cy="29019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190" w:rsidRDefault="00A00190" w:rsidP="00EA333B">
      <w:pPr>
        <w:pStyle w:val="a3"/>
        <w:spacing w:line="360" w:lineRule="auto"/>
        <w:ind w:left="810"/>
        <w:jc w:val="center"/>
      </w:pPr>
      <w:r>
        <w:lastRenderedPageBreak/>
        <w:t>图</w:t>
      </w:r>
      <w:r>
        <w:rPr>
          <w:rFonts w:hint="eastAsia"/>
        </w:rPr>
        <w:t xml:space="preserve">4 </w:t>
      </w:r>
      <w:r>
        <w:rPr>
          <w:rFonts w:hint="eastAsia"/>
        </w:rPr>
        <w:t>新教务系统选课界面</w:t>
      </w:r>
    </w:p>
    <w:p w:rsidR="008E3BE4" w:rsidRDefault="008E3BE4" w:rsidP="006E6933">
      <w:pPr>
        <w:pStyle w:val="a3"/>
        <w:numPr>
          <w:ilvl w:val="0"/>
          <w:numId w:val="1"/>
        </w:numPr>
        <w:spacing w:line="360" w:lineRule="auto"/>
      </w:pPr>
      <w:r>
        <w:t>功能介绍</w:t>
      </w:r>
    </w:p>
    <w:p w:rsidR="00307714" w:rsidRDefault="00047A29" w:rsidP="00307714">
      <w:pPr>
        <w:pStyle w:val="a3"/>
        <w:spacing w:line="360" w:lineRule="auto"/>
        <w:ind w:left="81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656590</wp:posOffset>
            </wp:positionV>
            <wp:extent cx="7616825" cy="1653540"/>
            <wp:effectExtent l="19050" t="19050" r="22225" b="2286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6535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714">
        <w:t>选课功能包括</w:t>
      </w:r>
      <w:r w:rsidR="00307714">
        <w:rPr>
          <w:rFonts w:hint="eastAsia"/>
        </w:rPr>
        <w:t>：</w:t>
      </w:r>
      <w:r w:rsidR="00307714">
        <w:t>本学期课表</w:t>
      </w:r>
      <w:r w:rsidR="00307714">
        <w:rPr>
          <w:rFonts w:hint="eastAsia"/>
        </w:rPr>
        <w:t>、</w:t>
      </w:r>
      <w:r w:rsidR="00307714">
        <w:t>选课课表</w:t>
      </w:r>
      <w:r w:rsidR="00307714">
        <w:rPr>
          <w:rFonts w:hint="eastAsia"/>
        </w:rPr>
        <w:t>、</w:t>
      </w:r>
      <w:r w:rsidR="00307714">
        <w:t>网上选课</w:t>
      </w:r>
      <w:r w:rsidR="00307714">
        <w:rPr>
          <w:rFonts w:hint="eastAsia"/>
        </w:rPr>
        <w:t>、</w:t>
      </w:r>
      <w:r w:rsidR="00307714">
        <w:t>冲突课程</w:t>
      </w:r>
      <w:r w:rsidR="00307714">
        <w:rPr>
          <w:rFonts w:hint="eastAsia"/>
        </w:rPr>
        <w:t>管理、课余量查询、停开课查询</w:t>
      </w:r>
      <w:r w:rsidR="00A27E1D">
        <w:rPr>
          <w:rFonts w:hint="eastAsia"/>
        </w:rPr>
        <w:t>。</w:t>
      </w:r>
      <w:r w:rsidR="00CC1056">
        <w:rPr>
          <w:rFonts w:hint="eastAsia"/>
        </w:rPr>
        <w:t>如图</w:t>
      </w:r>
      <w:r w:rsidR="00CC1056">
        <w:rPr>
          <w:rFonts w:hint="eastAsia"/>
        </w:rPr>
        <w:t>5</w:t>
      </w:r>
      <w:r w:rsidR="00CC1056">
        <w:rPr>
          <w:rFonts w:hint="eastAsia"/>
        </w:rPr>
        <w:t>所示。</w:t>
      </w:r>
    </w:p>
    <w:p w:rsidR="000A373B" w:rsidRDefault="004D4CDE" w:rsidP="004D4CDE">
      <w:pPr>
        <w:spacing w:line="360" w:lineRule="auto"/>
        <w:jc w:val="center"/>
      </w:pPr>
      <w:r>
        <w:t>图</w:t>
      </w:r>
      <w:r>
        <w:rPr>
          <w:rFonts w:hint="eastAsia"/>
        </w:rPr>
        <w:t xml:space="preserve">5 </w:t>
      </w:r>
      <w:r>
        <w:rPr>
          <w:rFonts w:hint="eastAsia"/>
        </w:rPr>
        <w:t>选课界面</w:t>
      </w:r>
    </w:p>
    <w:p w:rsidR="00110185" w:rsidRDefault="005B6B1D" w:rsidP="006E6933">
      <w:pPr>
        <w:spacing w:line="360" w:lineRule="auto"/>
      </w:pPr>
      <w:r>
        <w:rPr>
          <w:rFonts w:hint="eastAsia"/>
        </w:rPr>
        <w:t>“</w:t>
      </w:r>
      <w:r>
        <w:t>网上选课</w:t>
      </w:r>
      <w:r>
        <w:rPr>
          <w:rFonts w:hint="eastAsia"/>
        </w:rPr>
        <w:t>”菜单：</w:t>
      </w:r>
      <w:r w:rsidR="00CB10D6">
        <w:rPr>
          <w:rFonts w:hint="eastAsia"/>
        </w:rPr>
        <w:t>左上方是提示信息内容；右上方是选课课程相关业务查询；</w:t>
      </w:r>
      <w:r w:rsidR="003B4AE6">
        <w:rPr>
          <w:rFonts w:hint="eastAsia"/>
        </w:rPr>
        <w:t>中间为操作区域</w:t>
      </w:r>
      <w:r w:rsidR="00CB10D6">
        <w:rPr>
          <w:rFonts w:hint="eastAsia"/>
        </w:rPr>
        <w:t>。</w:t>
      </w:r>
    </w:p>
    <w:p w:rsidR="00707D12" w:rsidRDefault="00C66E57" w:rsidP="006E6933">
      <w:pPr>
        <w:spacing w:line="360" w:lineRule="auto"/>
      </w:pPr>
      <w:r>
        <w:rPr>
          <w:rFonts w:hint="eastAsia"/>
        </w:rPr>
        <w:t>操作过程</w:t>
      </w:r>
      <w:r w:rsidR="003529D6">
        <w:rPr>
          <w:rFonts w:hint="eastAsia"/>
        </w:rPr>
        <w:t>：</w:t>
      </w:r>
      <w:r w:rsidR="00993A77">
        <w:rPr>
          <w:rFonts w:hint="eastAsia"/>
        </w:rPr>
        <w:t>在志愿栏中选择</w:t>
      </w:r>
      <w:r w:rsidR="003529D6">
        <w:rPr>
          <w:rFonts w:hint="eastAsia"/>
        </w:rPr>
        <w:t>课堂，</w:t>
      </w:r>
      <w:r w:rsidR="00993A77">
        <w:rPr>
          <w:rFonts w:hint="eastAsia"/>
        </w:rPr>
        <w:t>然后</w:t>
      </w:r>
      <w:r w:rsidR="003529D6">
        <w:rPr>
          <w:rFonts w:hint="eastAsia"/>
        </w:rPr>
        <w:t>点击“提交”按钮。</w:t>
      </w:r>
      <w:r w:rsidR="009C12FD">
        <w:rPr>
          <w:rFonts w:hint="eastAsia"/>
        </w:rPr>
        <w:t>点击课程名后的加号，可查询具体课堂信息。</w:t>
      </w:r>
    </w:p>
    <w:p w:rsidR="00EF6461" w:rsidRDefault="00EF6461" w:rsidP="006E6933">
      <w:pPr>
        <w:spacing w:line="360" w:lineRule="auto"/>
      </w:pPr>
    </w:p>
    <w:p w:rsidR="002824B4" w:rsidRDefault="002824B4" w:rsidP="006E6933">
      <w:pPr>
        <w:spacing w:line="360" w:lineRule="auto"/>
      </w:pPr>
    </w:p>
    <w:sectPr w:rsidR="002824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38" w:rsidRDefault="00312738" w:rsidP="00965F96">
      <w:pPr>
        <w:spacing w:after="0" w:line="240" w:lineRule="auto"/>
      </w:pPr>
      <w:r>
        <w:separator/>
      </w:r>
    </w:p>
  </w:endnote>
  <w:endnote w:type="continuationSeparator" w:id="0">
    <w:p w:rsidR="00312738" w:rsidRDefault="00312738" w:rsidP="0096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38" w:rsidRDefault="00312738" w:rsidP="00965F96">
      <w:pPr>
        <w:spacing w:after="0" w:line="240" w:lineRule="auto"/>
      </w:pPr>
      <w:r>
        <w:separator/>
      </w:r>
    </w:p>
  </w:footnote>
  <w:footnote w:type="continuationSeparator" w:id="0">
    <w:p w:rsidR="00312738" w:rsidRDefault="00312738" w:rsidP="00965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F84"/>
    <w:multiLevelType w:val="hybridMultilevel"/>
    <w:tmpl w:val="07F24C2A"/>
    <w:lvl w:ilvl="0" w:tplc="366C3F88">
      <w:start w:val="1"/>
      <w:numFmt w:val="japaneseCounting"/>
      <w:lvlText w:val="%1、"/>
      <w:lvlJc w:val="left"/>
      <w:pPr>
        <w:ind w:left="81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F5F0D"/>
    <w:multiLevelType w:val="hybridMultilevel"/>
    <w:tmpl w:val="899EE17E"/>
    <w:lvl w:ilvl="0" w:tplc="32240928">
      <w:start w:val="1"/>
      <w:numFmt w:val="decimal"/>
      <w:lvlText w:val="（%1）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A8"/>
    <w:rsid w:val="00004494"/>
    <w:rsid w:val="00036927"/>
    <w:rsid w:val="00047A29"/>
    <w:rsid w:val="00072C98"/>
    <w:rsid w:val="000A0FCB"/>
    <w:rsid w:val="000A373B"/>
    <w:rsid w:val="000B14F9"/>
    <w:rsid w:val="000F1BFF"/>
    <w:rsid w:val="00110185"/>
    <w:rsid w:val="001A5DF9"/>
    <w:rsid w:val="001B069F"/>
    <w:rsid w:val="002030FA"/>
    <w:rsid w:val="002824B4"/>
    <w:rsid w:val="002D493B"/>
    <w:rsid w:val="00307714"/>
    <w:rsid w:val="00312738"/>
    <w:rsid w:val="00312EA8"/>
    <w:rsid w:val="003529D6"/>
    <w:rsid w:val="003B0C05"/>
    <w:rsid w:val="003B4AE6"/>
    <w:rsid w:val="003F23B3"/>
    <w:rsid w:val="00400FD6"/>
    <w:rsid w:val="00444AF9"/>
    <w:rsid w:val="00451006"/>
    <w:rsid w:val="004B6738"/>
    <w:rsid w:val="004D4CDE"/>
    <w:rsid w:val="004F1609"/>
    <w:rsid w:val="00554FD4"/>
    <w:rsid w:val="00595D71"/>
    <w:rsid w:val="005B6B1D"/>
    <w:rsid w:val="005C3887"/>
    <w:rsid w:val="006011CF"/>
    <w:rsid w:val="00625CAB"/>
    <w:rsid w:val="006D1AAD"/>
    <w:rsid w:val="006E6933"/>
    <w:rsid w:val="006E7C1B"/>
    <w:rsid w:val="006F6829"/>
    <w:rsid w:val="00707D12"/>
    <w:rsid w:val="00711DF1"/>
    <w:rsid w:val="00825D10"/>
    <w:rsid w:val="00841674"/>
    <w:rsid w:val="008614DC"/>
    <w:rsid w:val="008B3073"/>
    <w:rsid w:val="008C2DFB"/>
    <w:rsid w:val="008E3BE4"/>
    <w:rsid w:val="009013A7"/>
    <w:rsid w:val="00957CAB"/>
    <w:rsid w:val="00965F96"/>
    <w:rsid w:val="00990A66"/>
    <w:rsid w:val="00993A77"/>
    <w:rsid w:val="009B2956"/>
    <w:rsid w:val="009C12FD"/>
    <w:rsid w:val="009D473A"/>
    <w:rsid w:val="00A00190"/>
    <w:rsid w:val="00A15665"/>
    <w:rsid w:val="00A27E1D"/>
    <w:rsid w:val="00A75CE7"/>
    <w:rsid w:val="00B1315C"/>
    <w:rsid w:val="00B276B2"/>
    <w:rsid w:val="00B425A9"/>
    <w:rsid w:val="00BB7633"/>
    <w:rsid w:val="00C30930"/>
    <w:rsid w:val="00C55682"/>
    <w:rsid w:val="00C66E57"/>
    <w:rsid w:val="00CB10D6"/>
    <w:rsid w:val="00CC1056"/>
    <w:rsid w:val="00CE263F"/>
    <w:rsid w:val="00D300AA"/>
    <w:rsid w:val="00D33678"/>
    <w:rsid w:val="00D6545A"/>
    <w:rsid w:val="00DB32BF"/>
    <w:rsid w:val="00E033CF"/>
    <w:rsid w:val="00E5588A"/>
    <w:rsid w:val="00E57B16"/>
    <w:rsid w:val="00E74932"/>
    <w:rsid w:val="00EA1296"/>
    <w:rsid w:val="00EA333B"/>
    <w:rsid w:val="00EF6461"/>
    <w:rsid w:val="00F3242A"/>
    <w:rsid w:val="00F373C7"/>
    <w:rsid w:val="00F9045D"/>
    <w:rsid w:val="00FC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7387E-9448-4008-A820-0D7C66DA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C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5F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965F96"/>
  </w:style>
  <w:style w:type="paragraph" w:styleId="a6">
    <w:name w:val="footer"/>
    <w:basedOn w:val="a"/>
    <w:link w:val="a7"/>
    <w:uiPriority w:val="99"/>
    <w:unhideWhenUsed/>
    <w:rsid w:val="00965F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96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2018-05-31T03:20:00Z</dcterms:created>
  <dcterms:modified xsi:type="dcterms:W3CDTF">2018-05-31T03:20:00Z</dcterms:modified>
</cp:coreProperties>
</file>